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7241B" w14:textId="77777777" w:rsidR="00CF1834" w:rsidRPr="00CF1834" w:rsidRDefault="00CF1834" w:rsidP="00CF1834">
      <w:r w:rsidRPr="00CF1834">
        <w:t>Your guides for this trip are Dr. Marianna Jagercikova, Dr. Gillian Apps, and Dr. Frank Peel.</w:t>
      </w:r>
    </w:p>
    <w:p w14:paraId="5310F8BF" w14:textId="77777777" w:rsidR="00CF1834" w:rsidRPr="00CF1834" w:rsidRDefault="00CF1834" w:rsidP="00CF1834">
      <w:r w:rsidRPr="00CF1834">
        <w:t xml:space="preserve">Dr. Marianna Jagercikova was born in </w:t>
      </w:r>
      <w:proofErr w:type="spellStart"/>
      <w:r w:rsidRPr="00CF1834">
        <w:t>Tchecoslovakia</w:t>
      </w:r>
      <w:proofErr w:type="spellEnd"/>
      <w:r w:rsidRPr="00CF1834">
        <w:t xml:space="preserve"> in 1985 and moved to France to study when she was 20 years old. Passionate about mountains and speleology, she studied </w:t>
      </w:r>
      <w:proofErr w:type="gramStart"/>
      <w:r w:rsidRPr="00CF1834">
        <w:t>the earth</w:t>
      </w:r>
      <w:proofErr w:type="gramEnd"/>
      <w:r w:rsidRPr="00CF1834">
        <w:t xml:space="preserve"> sciences at the University of Grenoble and Ecole Normale Supérieure in Lyon. She accomplished her PhD studies in environmental science (thesis title, "Quantifying the vertical solid matter transfers in soils by a multi-isotopic approach" ) at Aix - Marseille University and her main expertise is in structural geology, petrography, geochemistry, cosmogenic nuclides and French Alps geologic history.</w:t>
      </w:r>
    </w:p>
    <w:p w14:paraId="4D23A887" w14:textId="77777777" w:rsidR="00CF1834" w:rsidRPr="00CF1834" w:rsidRDefault="00CF1834" w:rsidP="00CF1834">
      <w:r w:rsidRPr="00CF1834">
        <w:t xml:space="preserve">She is actively involved in a scientific project dating caves in </w:t>
      </w:r>
      <w:proofErr w:type="spellStart"/>
      <w:r w:rsidRPr="00CF1834">
        <w:t>Dévoluy</w:t>
      </w:r>
      <w:proofErr w:type="spellEnd"/>
      <w:r w:rsidRPr="00CF1834">
        <w:t xml:space="preserve"> in France in collaboration with several French universities and leads geology field trips for universities and school groups in the French Alps. Marianna is also a climber (summiting Fitz Roy in 2016) and world champion in ski mountaineering in 2023 (sprint) and represented her country in the 2026 winter </w:t>
      </w:r>
      <w:proofErr w:type="spellStart"/>
      <w:r w:rsidRPr="00CF1834">
        <w:t>olympics</w:t>
      </w:r>
      <w:proofErr w:type="spellEnd"/>
      <w:r w:rsidRPr="00CF1834">
        <w:t>. Maryanna combines her role as a professional athlete with her geology work and study. She holds a mountain leader certificate for leading groups in the mountains.</w:t>
      </w:r>
    </w:p>
    <w:p w14:paraId="6C052785" w14:textId="77777777" w:rsidR="00CF1834" w:rsidRPr="00CF1834" w:rsidRDefault="00CF1834" w:rsidP="00CF1834">
      <w:r w:rsidRPr="00CF1834">
        <w:t xml:space="preserve">Dr. Gillian Apps is now retired and a visiting research scientist with the Applied Geodynamics Laboratory (AGL) at the Bureau of Economic Geology, UT Austin, having worked with the team over the last decade. She holds an MA in Natural Sciences (Earth Sciences) from the University of Cambridge and a PhD from the University of Liverpool, where she studied the impact of structural basin floor topography on turbidity currents and the stratigraphy of a deepwater system, the </w:t>
      </w:r>
      <w:proofErr w:type="spellStart"/>
      <w:r w:rsidRPr="00CF1834">
        <w:t>Grès</w:t>
      </w:r>
      <w:proofErr w:type="spellEnd"/>
      <w:r w:rsidRPr="00CF1834">
        <w:t xml:space="preserve"> </w:t>
      </w:r>
      <w:proofErr w:type="spellStart"/>
      <w:r w:rsidRPr="00CF1834">
        <w:t>d'Annot</w:t>
      </w:r>
      <w:proofErr w:type="spellEnd"/>
      <w:r w:rsidRPr="00CF1834">
        <w:t xml:space="preserve"> in the Alps of SE France.</w:t>
      </w:r>
    </w:p>
    <w:p w14:paraId="1CCA0969" w14:textId="77777777" w:rsidR="00CF1834" w:rsidRPr="00CF1834" w:rsidRDefault="00CF1834" w:rsidP="00CF1834">
      <w:r w:rsidRPr="00CF1834">
        <w:t xml:space="preserve">During her 33-year long career in the oil and gas industry, she worked for Shell, BP and BHP, and her career spanned basin analysis through exploration to development of the Paleogene discovery </w:t>
      </w:r>
      <w:proofErr w:type="spellStart"/>
      <w:r w:rsidRPr="00CF1834">
        <w:t>Kaskida</w:t>
      </w:r>
      <w:proofErr w:type="spellEnd"/>
      <w:r w:rsidRPr="00CF1834">
        <w:t xml:space="preserve"> in the deepwater Gulf of Mexico and production geophysics in the Northern North Sea. She is a clastic sedimentologist and stratigrapher, with expertise in deepwater reservoirs, salt-sediment interactions, and deepwater fold and thrust belts. Her current research interests focus on deepwater turbidite stratigraphy and reservoir variability in structurally active basins. Outside her work with the AGL, Gillian is co-director of </w:t>
      </w:r>
      <w:proofErr w:type="spellStart"/>
      <w:r w:rsidRPr="00CF1834">
        <w:t>Appeel</w:t>
      </w:r>
      <w:proofErr w:type="spellEnd"/>
      <w:r w:rsidRPr="00CF1834">
        <w:t xml:space="preserve"> Geosciences Ltd, and she teaches field classes in Haute Provence, France.</w:t>
      </w:r>
    </w:p>
    <w:p w14:paraId="0DD7D0CC" w14:textId="77777777" w:rsidR="00CF1834" w:rsidRPr="00CF1834" w:rsidRDefault="00CF1834" w:rsidP="00CF1834">
      <w:r w:rsidRPr="00CF1834">
        <w:t xml:space="preserve">Dr. Frank Peel is a geologist with 30 </w:t>
      </w:r>
      <w:proofErr w:type="spellStart"/>
      <w:proofErr w:type="gramStart"/>
      <w:r w:rsidRPr="00CF1834">
        <w:t>years</w:t>
      </w:r>
      <w:proofErr w:type="gramEnd"/>
      <w:r w:rsidRPr="00CF1834">
        <w:t xml:space="preserve"> experience</w:t>
      </w:r>
      <w:proofErr w:type="spellEnd"/>
      <w:r w:rsidRPr="00CF1834">
        <w:t xml:space="preserve"> in oil and gas exploration and 10 years as an academic researcher. At BP, he was an explorer and structural geology specialist, focusing on structurally complex basins including the UK North Sea, Iraq, the Gulf of Mexico, China and Vietnam. At BHP, he was hired as a technical structural specialist, working basins, prospects and developments across the world, including the </w:t>
      </w:r>
      <w:proofErr w:type="spellStart"/>
      <w:r w:rsidRPr="00CF1834">
        <w:t>GoM</w:t>
      </w:r>
      <w:proofErr w:type="spellEnd"/>
      <w:r w:rsidRPr="00CF1834">
        <w:t xml:space="preserve">, West Africa, Trinidad, Pakistan and Australia. In 2006, Frank </w:t>
      </w:r>
      <w:proofErr w:type="spellStart"/>
      <w:r w:rsidRPr="00CF1834">
        <w:t>bacame</w:t>
      </w:r>
      <w:proofErr w:type="spellEnd"/>
      <w:r w:rsidRPr="00CF1834">
        <w:t xml:space="preserve"> Chief Geologist at BHP, </w:t>
      </w:r>
      <w:r w:rsidRPr="00CF1834">
        <w:lastRenderedPageBreak/>
        <w:t>responsible for prospect integrity and for ensuring the consistency of risk and volume assessment across the global company.</w:t>
      </w:r>
    </w:p>
    <w:p w14:paraId="2B71D8CF" w14:textId="77777777" w:rsidR="00CF1834" w:rsidRPr="00CF1834" w:rsidRDefault="00CF1834" w:rsidP="00CF1834">
      <w:r w:rsidRPr="00CF1834">
        <w:t>In 2013, Frank joined the research team at the National Oceanography Institute in Southampton, UK. In 2016, he became a senior research scientist at the Applied Geodynamics Laboratory in the Bureau of Economic Geology at the University of Texas at Austin, where he has focused on research into salt-related geology, with focus on salt tectonics, salt-sediment interactions, the regional geology of the Gulf of Mexico and Iran salt basins, and the processes of deposition of giant salt deposits.</w:t>
      </w:r>
    </w:p>
    <w:p w14:paraId="4997479A" w14:textId="77777777" w:rsidR="00CF1834" w:rsidRPr="00CF1834" w:rsidRDefault="00CF1834" w:rsidP="00CF1834">
      <w:r w:rsidRPr="00CF1834">
        <w:t>They will be with you for the duration of the trip and sharing their expertise and insights into this magnificent and varied geological terrain over the course of the trip.</w:t>
      </w:r>
    </w:p>
    <w:p w14:paraId="4BA2C6F2" w14:textId="77777777" w:rsidR="00CF1834" w:rsidRPr="00CF1834" w:rsidRDefault="00CF1834" w:rsidP="00CF1834">
      <w:r w:rsidRPr="00CF1834">
        <w:t xml:space="preserve">Sally: A qualified mountain leader who is also a passionate geologist studying for a </w:t>
      </w:r>
      <w:proofErr w:type="spellStart"/>
      <w:r w:rsidRPr="00CF1834">
        <w:t>phd</w:t>
      </w:r>
      <w:proofErr w:type="spellEnd"/>
      <w:r w:rsidRPr="00CF1834">
        <w:t xml:space="preserve"> to help with general logistics and safety in the mountains.</w:t>
      </w:r>
    </w:p>
    <w:p w14:paraId="3E77B25E" w14:textId="5A59FC98" w:rsidR="00DC14A6" w:rsidRPr="00CF1834" w:rsidRDefault="00DC14A6" w:rsidP="00CF1834"/>
    <w:sectPr w:rsidR="00DC14A6" w:rsidRPr="00CF18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42610B"/>
    <w:multiLevelType w:val="multilevel"/>
    <w:tmpl w:val="45DEE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BA83566"/>
    <w:multiLevelType w:val="multilevel"/>
    <w:tmpl w:val="A3907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1182311">
    <w:abstractNumId w:val="1"/>
  </w:num>
  <w:num w:numId="2" w16cid:durableId="190502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4A6"/>
    <w:rsid w:val="00A84D55"/>
    <w:rsid w:val="00CF1834"/>
    <w:rsid w:val="00DC14A6"/>
    <w:rsid w:val="00F661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4B9E0"/>
  <w15:chartTrackingRefBased/>
  <w15:docId w15:val="{089275B1-9D09-417B-9393-A9FA7F765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14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14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14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14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14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14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14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14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14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14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14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14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14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14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14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14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14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14A6"/>
    <w:rPr>
      <w:rFonts w:eastAsiaTheme="majorEastAsia" w:cstheme="majorBidi"/>
      <w:color w:val="272727" w:themeColor="text1" w:themeTint="D8"/>
    </w:rPr>
  </w:style>
  <w:style w:type="paragraph" w:styleId="Title">
    <w:name w:val="Title"/>
    <w:basedOn w:val="Normal"/>
    <w:next w:val="Normal"/>
    <w:link w:val="TitleChar"/>
    <w:uiPriority w:val="10"/>
    <w:qFormat/>
    <w:rsid w:val="00DC14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14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14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14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14A6"/>
    <w:pPr>
      <w:spacing w:before="160"/>
      <w:jc w:val="center"/>
    </w:pPr>
    <w:rPr>
      <w:i/>
      <w:iCs/>
      <w:color w:val="404040" w:themeColor="text1" w:themeTint="BF"/>
    </w:rPr>
  </w:style>
  <w:style w:type="character" w:customStyle="1" w:styleId="QuoteChar">
    <w:name w:val="Quote Char"/>
    <w:basedOn w:val="DefaultParagraphFont"/>
    <w:link w:val="Quote"/>
    <w:uiPriority w:val="29"/>
    <w:rsid w:val="00DC14A6"/>
    <w:rPr>
      <w:i/>
      <w:iCs/>
      <w:color w:val="404040" w:themeColor="text1" w:themeTint="BF"/>
    </w:rPr>
  </w:style>
  <w:style w:type="paragraph" w:styleId="ListParagraph">
    <w:name w:val="List Paragraph"/>
    <w:basedOn w:val="Normal"/>
    <w:uiPriority w:val="34"/>
    <w:qFormat/>
    <w:rsid w:val="00DC14A6"/>
    <w:pPr>
      <w:ind w:left="720"/>
      <w:contextualSpacing/>
    </w:pPr>
  </w:style>
  <w:style w:type="character" w:styleId="IntenseEmphasis">
    <w:name w:val="Intense Emphasis"/>
    <w:basedOn w:val="DefaultParagraphFont"/>
    <w:uiPriority w:val="21"/>
    <w:qFormat/>
    <w:rsid w:val="00DC14A6"/>
    <w:rPr>
      <w:i/>
      <w:iCs/>
      <w:color w:val="0F4761" w:themeColor="accent1" w:themeShade="BF"/>
    </w:rPr>
  </w:style>
  <w:style w:type="paragraph" w:styleId="IntenseQuote">
    <w:name w:val="Intense Quote"/>
    <w:basedOn w:val="Normal"/>
    <w:next w:val="Normal"/>
    <w:link w:val="IntenseQuoteChar"/>
    <w:uiPriority w:val="30"/>
    <w:qFormat/>
    <w:rsid w:val="00DC14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14A6"/>
    <w:rPr>
      <w:i/>
      <w:iCs/>
      <w:color w:val="0F4761" w:themeColor="accent1" w:themeShade="BF"/>
    </w:rPr>
  </w:style>
  <w:style w:type="character" w:styleId="IntenseReference">
    <w:name w:val="Intense Reference"/>
    <w:basedOn w:val="DefaultParagraphFont"/>
    <w:uiPriority w:val="32"/>
    <w:qFormat/>
    <w:rsid w:val="00DC14A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585</Words>
  <Characters>3338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Director</dc:creator>
  <cp:keywords/>
  <dc:description/>
  <cp:lastModifiedBy>Office Director</cp:lastModifiedBy>
  <cp:revision>2</cp:revision>
  <dcterms:created xsi:type="dcterms:W3CDTF">2026-07-14T20:58:00Z</dcterms:created>
  <dcterms:modified xsi:type="dcterms:W3CDTF">2026-07-14T20:58:00Z</dcterms:modified>
</cp:coreProperties>
</file>